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8312E" w14:textId="108A3B94" w:rsidR="0065574E" w:rsidRDefault="0065574E">
      <w:pPr>
        <w:rPr>
          <w:lang w:val="hr-HR"/>
        </w:rPr>
      </w:pPr>
    </w:p>
    <w:p w14:paraId="10C36710" w14:textId="77777777" w:rsidR="004153B2" w:rsidRPr="00B75FCB" w:rsidRDefault="004153B2">
      <w:pPr>
        <w:rPr>
          <w:lang w:val="hr-HR"/>
        </w:rPr>
      </w:pPr>
    </w:p>
    <w:p w14:paraId="74A3C6D3" w14:textId="582E354E" w:rsidR="0065574E" w:rsidRPr="001E450C" w:rsidRDefault="001E450C" w:rsidP="001E450C">
      <w:pPr>
        <w:pStyle w:val="Bezproreda"/>
        <w:jc w:val="center"/>
        <w:rPr>
          <w:b/>
          <w:bCs/>
          <w:sz w:val="32"/>
          <w:szCs w:val="32"/>
          <w:lang w:val="hr-HR"/>
        </w:rPr>
      </w:pPr>
      <w:r>
        <w:rPr>
          <w:b/>
          <w:bCs/>
          <w:sz w:val="32"/>
          <w:szCs w:val="32"/>
          <w:lang w:val="hr-HR"/>
        </w:rPr>
        <w:t>REZULTATI ODABIRA OSOBA U PRATNJI UČENIKA U SKLOPU  PROJEKTA</w:t>
      </w:r>
      <w:r w:rsidR="0065574E" w:rsidRPr="00B75FCB">
        <w:rPr>
          <w:b/>
          <w:bCs/>
          <w:lang w:val="hr-HR"/>
        </w:rPr>
        <w:t xml:space="preserve"> </w:t>
      </w:r>
      <w:r w:rsidR="00B8783F" w:rsidRPr="00CB2992">
        <w:rPr>
          <w:rStyle w:val="Naglaeno"/>
          <w:color w:val="000000"/>
        </w:rPr>
        <w:t>“</w:t>
      </w:r>
      <w:r w:rsidR="00B8783F">
        <w:rPr>
          <w:rStyle w:val="Naglaeno"/>
          <w:color w:val="000000"/>
        </w:rPr>
        <w:t>Together we can achieve MORE (iMagination, cOllaboration, inteRaction, intEgration</w:t>
      </w:r>
      <w:r w:rsidR="00B8783F" w:rsidRPr="00CB2992">
        <w:rPr>
          <w:rStyle w:val="Naglaeno"/>
          <w:color w:val="000000"/>
        </w:rPr>
        <w:t>”</w:t>
      </w:r>
      <w:r w:rsidR="002F1637">
        <w:rPr>
          <w:b/>
          <w:bCs/>
          <w:lang w:val="hr-HR"/>
        </w:rPr>
        <w:t xml:space="preserve"> </w:t>
      </w:r>
      <w:r w:rsidR="0065574E" w:rsidRPr="00B75FCB">
        <w:rPr>
          <w:b/>
          <w:bCs/>
          <w:lang w:val="hr-HR"/>
        </w:rPr>
        <w:t>tijekom 202</w:t>
      </w:r>
      <w:r w:rsidR="00B8783F">
        <w:rPr>
          <w:b/>
          <w:bCs/>
          <w:lang w:val="hr-HR"/>
        </w:rPr>
        <w:t>1</w:t>
      </w:r>
      <w:r w:rsidR="000760CB">
        <w:rPr>
          <w:b/>
          <w:bCs/>
          <w:lang w:val="hr-HR"/>
        </w:rPr>
        <w:t>.</w:t>
      </w:r>
      <w:r w:rsidR="0065574E" w:rsidRPr="00B75FCB">
        <w:rPr>
          <w:b/>
          <w:bCs/>
          <w:lang w:val="hr-HR"/>
        </w:rPr>
        <w:t>/202</w:t>
      </w:r>
      <w:r w:rsidR="00B8783F">
        <w:rPr>
          <w:b/>
          <w:bCs/>
          <w:lang w:val="hr-HR"/>
        </w:rPr>
        <w:t>2</w:t>
      </w:r>
      <w:r w:rsidR="000760CB">
        <w:rPr>
          <w:b/>
          <w:bCs/>
          <w:lang w:val="hr-HR"/>
        </w:rPr>
        <w:t>.</w:t>
      </w:r>
      <w:r w:rsidR="0065574E" w:rsidRPr="00B75FCB">
        <w:rPr>
          <w:b/>
          <w:bCs/>
          <w:lang w:val="hr-HR"/>
        </w:rPr>
        <w:t xml:space="preserve"> školske godine u okviru Erasmus+ programa</w:t>
      </w:r>
    </w:p>
    <w:p w14:paraId="4A0F8A9B" w14:textId="77777777" w:rsidR="0065574E" w:rsidRPr="00B75FCB" w:rsidRDefault="0065574E" w:rsidP="0065574E">
      <w:pPr>
        <w:pStyle w:val="Bezproreda"/>
        <w:rPr>
          <w:lang w:val="hr-HR"/>
        </w:rPr>
      </w:pPr>
    </w:p>
    <w:p w14:paraId="65F9DF48" w14:textId="39B01EDC" w:rsidR="000760CB" w:rsidRDefault="001E450C" w:rsidP="001E450C">
      <w:pPr>
        <w:pStyle w:val="Bezproreda"/>
        <w:jc w:val="center"/>
        <w:rPr>
          <w:b/>
          <w:bCs/>
          <w:sz w:val="36"/>
          <w:szCs w:val="36"/>
          <w:u w:val="single"/>
          <w:lang w:val="hr-HR"/>
        </w:rPr>
      </w:pPr>
      <w:r w:rsidRPr="001E450C">
        <w:rPr>
          <w:b/>
          <w:bCs/>
          <w:sz w:val="36"/>
          <w:szCs w:val="36"/>
          <w:u w:val="single"/>
          <w:lang w:val="hr-HR"/>
        </w:rPr>
        <w:t>Portugal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1E450C" w14:paraId="496709C0" w14:textId="77777777" w:rsidTr="001E450C">
        <w:trPr>
          <w:jc w:val="center"/>
        </w:trPr>
        <w:tc>
          <w:tcPr>
            <w:tcW w:w="2265" w:type="dxa"/>
          </w:tcPr>
          <w:p w14:paraId="3733D602" w14:textId="024FCA79" w:rsidR="001E450C" w:rsidRPr="001E450C" w:rsidRDefault="001E450C" w:rsidP="001E450C">
            <w:pPr>
              <w:pStyle w:val="Bezproreda"/>
              <w:rPr>
                <w:bCs/>
                <w:sz w:val="36"/>
                <w:szCs w:val="36"/>
                <w:lang w:val="hr-HR"/>
              </w:rPr>
            </w:pPr>
            <w:r>
              <w:rPr>
                <w:bCs/>
                <w:sz w:val="36"/>
                <w:szCs w:val="36"/>
                <w:lang w:val="hr-HR"/>
              </w:rPr>
              <w:t>Rb.</w:t>
            </w:r>
          </w:p>
        </w:tc>
        <w:tc>
          <w:tcPr>
            <w:tcW w:w="2265" w:type="dxa"/>
          </w:tcPr>
          <w:p w14:paraId="5AA5CCAA" w14:textId="0810A020" w:rsidR="001E450C" w:rsidRPr="001E450C" w:rsidRDefault="001E450C" w:rsidP="001E450C">
            <w:pPr>
              <w:pStyle w:val="Bezproreda"/>
              <w:rPr>
                <w:bCs/>
                <w:sz w:val="36"/>
                <w:szCs w:val="36"/>
                <w:lang w:val="hr-HR"/>
              </w:rPr>
            </w:pPr>
            <w:r w:rsidRPr="001E450C">
              <w:rPr>
                <w:bCs/>
                <w:sz w:val="36"/>
                <w:szCs w:val="36"/>
                <w:lang w:val="hr-HR"/>
              </w:rPr>
              <w:t>Zaporka</w:t>
            </w:r>
          </w:p>
        </w:tc>
        <w:tc>
          <w:tcPr>
            <w:tcW w:w="2266" w:type="dxa"/>
          </w:tcPr>
          <w:p w14:paraId="25A9699B" w14:textId="3F99EC48" w:rsidR="001E450C" w:rsidRPr="001E450C" w:rsidRDefault="001E450C" w:rsidP="001E450C">
            <w:pPr>
              <w:pStyle w:val="Bezproreda"/>
              <w:rPr>
                <w:bCs/>
                <w:sz w:val="36"/>
                <w:szCs w:val="36"/>
                <w:lang w:val="hr-HR"/>
              </w:rPr>
            </w:pPr>
            <w:r>
              <w:rPr>
                <w:bCs/>
                <w:sz w:val="36"/>
                <w:szCs w:val="36"/>
                <w:lang w:val="hr-HR"/>
              </w:rPr>
              <w:t>Ukupno bodova (15)</w:t>
            </w:r>
          </w:p>
        </w:tc>
      </w:tr>
      <w:tr w:rsidR="001E450C" w14:paraId="1981597B" w14:textId="77777777" w:rsidTr="001E450C">
        <w:trPr>
          <w:jc w:val="center"/>
        </w:trPr>
        <w:tc>
          <w:tcPr>
            <w:tcW w:w="2265" w:type="dxa"/>
          </w:tcPr>
          <w:p w14:paraId="10EDE172" w14:textId="15A5031A" w:rsidR="001E450C" w:rsidRPr="001E450C" w:rsidRDefault="001E450C" w:rsidP="001E450C">
            <w:pPr>
              <w:pStyle w:val="Bezproreda"/>
              <w:rPr>
                <w:bCs/>
                <w:sz w:val="36"/>
                <w:szCs w:val="36"/>
                <w:lang w:val="hr-HR"/>
              </w:rPr>
            </w:pPr>
            <w:r>
              <w:rPr>
                <w:bCs/>
                <w:sz w:val="36"/>
                <w:szCs w:val="36"/>
                <w:lang w:val="hr-HR"/>
              </w:rPr>
              <w:t>1.</w:t>
            </w:r>
          </w:p>
        </w:tc>
        <w:tc>
          <w:tcPr>
            <w:tcW w:w="2265" w:type="dxa"/>
          </w:tcPr>
          <w:p w14:paraId="10EE8BF6" w14:textId="6D7025BB" w:rsidR="001E450C" w:rsidRPr="001E450C" w:rsidRDefault="001E450C" w:rsidP="001E450C">
            <w:pPr>
              <w:pStyle w:val="Bezproreda"/>
              <w:rPr>
                <w:bCs/>
                <w:sz w:val="36"/>
                <w:szCs w:val="36"/>
                <w:lang w:val="hr-HR"/>
              </w:rPr>
            </w:pPr>
            <w:r w:rsidRPr="001E450C">
              <w:rPr>
                <w:bCs/>
                <w:sz w:val="36"/>
                <w:szCs w:val="36"/>
                <w:lang w:val="hr-HR"/>
              </w:rPr>
              <w:t>mjesec9</w:t>
            </w:r>
          </w:p>
        </w:tc>
        <w:tc>
          <w:tcPr>
            <w:tcW w:w="2266" w:type="dxa"/>
          </w:tcPr>
          <w:p w14:paraId="2A7C2307" w14:textId="1F27A99B" w:rsidR="001E450C" w:rsidRPr="001E450C" w:rsidRDefault="001E450C" w:rsidP="001E450C">
            <w:pPr>
              <w:pStyle w:val="Bezproreda"/>
              <w:rPr>
                <w:bCs/>
                <w:sz w:val="36"/>
                <w:szCs w:val="36"/>
                <w:lang w:val="hr-HR"/>
              </w:rPr>
            </w:pPr>
            <w:r>
              <w:rPr>
                <w:bCs/>
                <w:sz w:val="36"/>
                <w:szCs w:val="36"/>
                <w:lang w:val="hr-HR"/>
              </w:rPr>
              <w:t>15</w:t>
            </w:r>
          </w:p>
        </w:tc>
      </w:tr>
      <w:tr w:rsidR="001E450C" w14:paraId="394EFCD0" w14:textId="77777777" w:rsidTr="001E450C">
        <w:trPr>
          <w:jc w:val="center"/>
        </w:trPr>
        <w:tc>
          <w:tcPr>
            <w:tcW w:w="2265" w:type="dxa"/>
          </w:tcPr>
          <w:p w14:paraId="12527ECE" w14:textId="77EF26FC" w:rsidR="001E450C" w:rsidRPr="001E450C" w:rsidRDefault="001E450C" w:rsidP="001E450C">
            <w:pPr>
              <w:pStyle w:val="Bezproreda"/>
              <w:rPr>
                <w:bCs/>
                <w:sz w:val="36"/>
                <w:szCs w:val="36"/>
                <w:lang w:val="hr-HR"/>
              </w:rPr>
            </w:pPr>
            <w:r>
              <w:rPr>
                <w:bCs/>
                <w:sz w:val="36"/>
                <w:szCs w:val="36"/>
                <w:lang w:val="hr-HR"/>
              </w:rPr>
              <w:t>2.</w:t>
            </w:r>
          </w:p>
        </w:tc>
        <w:tc>
          <w:tcPr>
            <w:tcW w:w="2265" w:type="dxa"/>
          </w:tcPr>
          <w:p w14:paraId="01D76461" w14:textId="635FAF5B" w:rsidR="001E450C" w:rsidRPr="001E450C" w:rsidRDefault="001E450C" w:rsidP="001E450C">
            <w:pPr>
              <w:pStyle w:val="Bezproreda"/>
              <w:rPr>
                <w:bCs/>
                <w:sz w:val="36"/>
                <w:szCs w:val="36"/>
                <w:lang w:val="hr-HR"/>
              </w:rPr>
            </w:pPr>
            <w:r>
              <w:rPr>
                <w:bCs/>
                <w:sz w:val="36"/>
                <w:szCs w:val="36"/>
                <w:lang w:val="hr-HR"/>
              </w:rPr>
              <w:t>vlak1234</w:t>
            </w:r>
          </w:p>
        </w:tc>
        <w:tc>
          <w:tcPr>
            <w:tcW w:w="2266" w:type="dxa"/>
          </w:tcPr>
          <w:p w14:paraId="3F3291EA" w14:textId="244B584B" w:rsidR="001E450C" w:rsidRPr="001E450C" w:rsidRDefault="001E450C" w:rsidP="001E450C">
            <w:pPr>
              <w:pStyle w:val="Bezproreda"/>
              <w:rPr>
                <w:bCs/>
                <w:sz w:val="36"/>
                <w:szCs w:val="36"/>
                <w:lang w:val="hr-HR"/>
              </w:rPr>
            </w:pPr>
            <w:r>
              <w:rPr>
                <w:bCs/>
                <w:sz w:val="36"/>
                <w:szCs w:val="36"/>
                <w:lang w:val="hr-HR"/>
              </w:rPr>
              <w:t>14</w:t>
            </w:r>
          </w:p>
        </w:tc>
      </w:tr>
      <w:tr w:rsidR="001E450C" w14:paraId="51DB9077" w14:textId="77777777" w:rsidTr="001E450C">
        <w:trPr>
          <w:jc w:val="center"/>
        </w:trPr>
        <w:tc>
          <w:tcPr>
            <w:tcW w:w="2265" w:type="dxa"/>
          </w:tcPr>
          <w:p w14:paraId="264582B8" w14:textId="5FA18C32" w:rsidR="001E450C" w:rsidRPr="001E450C" w:rsidRDefault="001E450C" w:rsidP="001E450C">
            <w:pPr>
              <w:pStyle w:val="Bezproreda"/>
              <w:rPr>
                <w:bCs/>
                <w:sz w:val="36"/>
                <w:szCs w:val="36"/>
                <w:lang w:val="hr-HR"/>
              </w:rPr>
            </w:pPr>
            <w:r w:rsidRPr="001E450C">
              <w:rPr>
                <w:bCs/>
                <w:sz w:val="36"/>
                <w:szCs w:val="36"/>
                <w:lang w:val="hr-HR"/>
              </w:rPr>
              <w:t>Rezervna lista</w:t>
            </w:r>
          </w:p>
        </w:tc>
        <w:tc>
          <w:tcPr>
            <w:tcW w:w="2265" w:type="dxa"/>
          </w:tcPr>
          <w:p w14:paraId="53B48770" w14:textId="77777777" w:rsidR="001E450C" w:rsidRPr="001E450C" w:rsidRDefault="001E450C" w:rsidP="001E450C">
            <w:pPr>
              <w:pStyle w:val="Bezproreda"/>
              <w:rPr>
                <w:bCs/>
                <w:sz w:val="36"/>
                <w:szCs w:val="36"/>
                <w:lang w:val="hr-HR"/>
              </w:rPr>
            </w:pPr>
          </w:p>
        </w:tc>
        <w:tc>
          <w:tcPr>
            <w:tcW w:w="2266" w:type="dxa"/>
          </w:tcPr>
          <w:p w14:paraId="4FBCAF2D" w14:textId="77777777" w:rsidR="001E450C" w:rsidRPr="001E450C" w:rsidRDefault="001E450C" w:rsidP="001E450C">
            <w:pPr>
              <w:pStyle w:val="Bezproreda"/>
              <w:rPr>
                <w:bCs/>
                <w:sz w:val="36"/>
                <w:szCs w:val="36"/>
                <w:lang w:val="hr-HR"/>
              </w:rPr>
            </w:pPr>
          </w:p>
        </w:tc>
      </w:tr>
      <w:tr w:rsidR="001E450C" w14:paraId="1ABD2846" w14:textId="77777777" w:rsidTr="001E450C">
        <w:trPr>
          <w:jc w:val="center"/>
        </w:trPr>
        <w:tc>
          <w:tcPr>
            <w:tcW w:w="2265" w:type="dxa"/>
          </w:tcPr>
          <w:p w14:paraId="6907964A" w14:textId="653DA61C" w:rsidR="001E450C" w:rsidRPr="001E450C" w:rsidRDefault="001E450C" w:rsidP="001E450C">
            <w:pPr>
              <w:pStyle w:val="Bezproreda"/>
              <w:rPr>
                <w:bCs/>
                <w:sz w:val="36"/>
                <w:szCs w:val="36"/>
                <w:lang w:val="hr-HR"/>
              </w:rPr>
            </w:pPr>
            <w:r>
              <w:rPr>
                <w:bCs/>
                <w:sz w:val="36"/>
                <w:szCs w:val="36"/>
                <w:lang w:val="hr-HR"/>
              </w:rPr>
              <w:t>3.</w:t>
            </w:r>
          </w:p>
        </w:tc>
        <w:tc>
          <w:tcPr>
            <w:tcW w:w="2265" w:type="dxa"/>
          </w:tcPr>
          <w:p w14:paraId="631D95AF" w14:textId="14350C97" w:rsidR="001E450C" w:rsidRPr="001E450C" w:rsidRDefault="001E450C" w:rsidP="001E450C">
            <w:pPr>
              <w:pStyle w:val="Bezproreda"/>
              <w:rPr>
                <w:bCs/>
                <w:sz w:val="36"/>
                <w:szCs w:val="36"/>
                <w:lang w:val="hr-HR"/>
              </w:rPr>
            </w:pPr>
            <w:r>
              <w:rPr>
                <w:bCs/>
                <w:sz w:val="36"/>
                <w:szCs w:val="36"/>
                <w:lang w:val="hr-HR"/>
              </w:rPr>
              <w:t>more99</w:t>
            </w:r>
          </w:p>
        </w:tc>
        <w:tc>
          <w:tcPr>
            <w:tcW w:w="2266" w:type="dxa"/>
          </w:tcPr>
          <w:p w14:paraId="01043DA2" w14:textId="31B2B580" w:rsidR="001E450C" w:rsidRPr="001E450C" w:rsidRDefault="001E450C" w:rsidP="001E450C">
            <w:pPr>
              <w:pStyle w:val="Bezproreda"/>
              <w:rPr>
                <w:bCs/>
                <w:sz w:val="36"/>
                <w:szCs w:val="36"/>
                <w:lang w:val="hr-HR"/>
              </w:rPr>
            </w:pPr>
            <w:r>
              <w:rPr>
                <w:bCs/>
                <w:sz w:val="36"/>
                <w:szCs w:val="36"/>
                <w:lang w:val="hr-HR"/>
              </w:rPr>
              <w:t>12</w:t>
            </w:r>
          </w:p>
        </w:tc>
      </w:tr>
    </w:tbl>
    <w:p w14:paraId="349CC240" w14:textId="2FE9B4F6" w:rsidR="001E450C" w:rsidRDefault="001E450C" w:rsidP="001E450C">
      <w:pPr>
        <w:pStyle w:val="Bezproreda"/>
        <w:rPr>
          <w:bCs/>
          <w:sz w:val="36"/>
          <w:szCs w:val="36"/>
          <w:u w:val="single"/>
          <w:lang w:val="hr-HR"/>
        </w:rPr>
      </w:pPr>
    </w:p>
    <w:p w14:paraId="33D00374" w14:textId="1CBA27D6" w:rsidR="001E450C" w:rsidRDefault="001E450C" w:rsidP="001E450C">
      <w:pPr>
        <w:pStyle w:val="Bezproreda"/>
        <w:jc w:val="both"/>
        <w:rPr>
          <w:rStyle w:val="Naglaeno"/>
          <w:b w:val="0"/>
          <w:bCs w:val="0"/>
          <w:color w:val="000000"/>
        </w:rPr>
      </w:pPr>
      <w:r w:rsidRPr="001E450C">
        <w:rPr>
          <w:rStyle w:val="Naglaeno"/>
          <w:b w:val="0"/>
          <w:bCs w:val="0"/>
          <w:color w:val="000000"/>
        </w:rPr>
        <w:t>Pojašnjenja bodovanja po stavkama dostupna su na zahtjev projektno</w:t>
      </w:r>
      <w:r w:rsidRPr="001E450C">
        <w:rPr>
          <w:rStyle w:val="Naglaeno"/>
          <w:b w:val="0"/>
          <w:bCs w:val="0"/>
          <w:color w:val="000000"/>
        </w:rPr>
        <w:t>m</w:t>
      </w:r>
      <w:r w:rsidRPr="001E450C">
        <w:rPr>
          <w:rStyle w:val="Naglaeno"/>
          <w:b w:val="0"/>
          <w:bCs w:val="0"/>
          <w:color w:val="000000"/>
        </w:rPr>
        <w:t xml:space="preserve"> koordinator</w:t>
      </w:r>
      <w:r w:rsidRPr="001E450C">
        <w:rPr>
          <w:rStyle w:val="Naglaeno"/>
          <w:b w:val="0"/>
          <w:bCs w:val="0"/>
          <w:color w:val="000000"/>
        </w:rPr>
        <w:t>u</w:t>
      </w:r>
      <w:r w:rsidRPr="001E450C">
        <w:rPr>
          <w:rStyle w:val="Naglaeno"/>
          <w:b w:val="0"/>
          <w:bCs w:val="0"/>
          <w:color w:val="000000"/>
        </w:rPr>
        <w:t xml:space="preserve"> putem adrese e-pošte </w:t>
      </w:r>
      <w:r w:rsidRPr="001E450C">
        <w:rPr>
          <w:rStyle w:val="Naglaeno"/>
          <w:color w:val="000000"/>
        </w:rPr>
        <w:t>ivan.martinovic17@skole</w:t>
      </w:r>
      <w:r w:rsidRPr="001E450C">
        <w:rPr>
          <w:rStyle w:val="Naglaeno"/>
          <w:color w:val="000000"/>
        </w:rPr>
        <w:t>.</w:t>
      </w:r>
      <w:r w:rsidRPr="001E450C">
        <w:rPr>
          <w:rStyle w:val="Naglaeno"/>
          <w:color w:val="000000"/>
        </w:rPr>
        <w:t>hr</w:t>
      </w:r>
      <w:r w:rsidRPr="001E450C">
        <w:rPr>
          <w:rStyle w:val="Naglaeno"/>
          <w:b w:val="0"/>
          <w:bCs w:val="0"/>
          <w:color w:val="000000"/>
        </w:rPr>
        <w:t xml:space="preserve"> ili pedagoginji </w:t>
      </w:r>
      <w:r w:rsidRPr="001E450C">
        <w:rPr>
          <w:rStyle w:val="Naglaeno"/>
          <w:b w:val="0"/>
          <w:bCs w:val="0"/>
          <w:color w:val="000000"/>
        </w:rPr>
        <w:t>Nadi Lucević</w:t>
      </w:r>
      <w:r w:rsidRPr="001E450C">
        <w:rPr>
          <w:rStyle w:val="Naglaeno"/>
          <w:b w:val="0"/>
          <w:bCs w:val="0"/>
          <w:color w:val="000000"/>
        </w:rPr>
        <w:t xml:space="preserve"> osobno u uredu. Rok za žalbu je do </w:t>
      </w:r>
      <w:r w:rsidRPr="001E450C">
        <w:rPr>
          <w:rStyle w:val="Naglaeno"/>
          <w:color w:val="000000"/>
        </w:rPr>
        <w:t>8</w:t>
      </w:r>
      <w:r w:rsidRPr="001E450C">
        <w:rPr>
          <w:rStyle w:val="Naglaeno"/>
          <w:color w:val="000000"/>
        </w:rPr>
        <w:t xml:space="preserve">. </w:t>
      </w:r>
      <w:r w:rsidRPr="001E450C">
        <w:rPr>
          <w:rStyle w:val="Naglaeno"/>
          <w:color w:val="000000"/>
        </w:rPr>
        <w:t>rujna</w:t>
      </w:r>
      <w:r w:rsidRPr="001E450C">
        <w:rPr>
          <w:rStyle w:val="Naglaeno"/>
          <w:color w:val="000000"/>
        </w:rPr>
        <w:t xml:space="preserve"> u 12:00</w:t>
      </w:r>
      <w:r w:rsidRPr="001E450C">
        <w:rPr>
          <w:rStyle w:val="Naglaeno"/>
          <w:b w:val="0"/>
          <w:bCs w:val="0"/>
          <w:color w:val="000000"/>
        </w:rPr>
        <w:t>, a žalba se upućuje na adresu e-pošte koordinatora ili osobno u uredu pedago</w:t>
      </w:r>
      <w:r>
        <w:rPr>
          <w:rStyle w:val="Naglaeno"/>
          <w:b w:val="0"/>
          <w:bCs w:val="0"/>
          <w:color w:val="000000"/>
        </w:rPr>
        <w:t>ginje</w:t>
      </w:r>
      <w:r w:rsidRPr="001E450C">
        <w:rPr>
          <w:rStyle w:val="Naglaeno"/>
          <w:b w:val="0"/>
          <w:bCs w:val="0"/>
          <w:color w:val="000000"/>
        </w:rPr>
        <w:t xml:space="preserve"> u vremenu od 8:00 – 12:00 s objašnjenjem razloga i stavki zbog kojih se žalba ulaže. Povjerenstvo će razmotriti žalbu i donijeti konačnu odluku </w:t>
      </w:r>
      <w:r w:rsidRPr="001E450C">
        <w:rPr>
          <w:rStyle w:val="Naglaeno"/>
          <w:color w:val="000000"/>
        </w:rPr>
        <w:t>9</w:t>
      </w:r>
      <w:r w:rsidRPr="001E450C">
        <w:rPr>
          <w:rStyle w:val="Naglaeno"/>
          <w:color w:val="000000"/>
        </w:rPr>
        <w:t xml:space="preserve">. </w:t>
      </w:r>
      <w:r w:rsidRPr="001E450C">
        <w:rPr>
          <w:rStyle w:val="Naglaeno"/>
          <w:color w:val="000000"/>
        </w:rPr>
        <w:t>rujna</w:t>
      </w:r>
      <w:r w:rsidRPr="001E450C">
        <w:rPr>
          <w:rStyle w:val="Naglaeno"/>
          <w:b w:val="0"/>
          <w:bCs w:val="0"/>
          <w:color w:val="000000"/>
        </w:rPr>
        <w:t xml:space="preserve">, kada su i konačni službeni rezultati prijava, objavljeni na mrežnim stranicama škole i na oglasnoj ploči u školi, a nastavnik koji uputi žalbu bit će osobno pisanim putem obaviješten o očitovanju povjerenstva. Povjerenstvo: </w:t>
      </w:r>
      <w:r>
        <w:rPr>
          <w:rStyle w:val="Naglaeno"/>
          <w:b w:val="0"/>
          <w:bCs w:val="0"/>
          <w:color w:val="000000"/>
        </w:rPr>
        <w:t>Željko Prskalo</w:t>
      </w:r>
      <w:r w:rsidRPr="001E450C">
        <w:rPr>
          <w:rStyle w:val="Naglaeno"/>
          <w:b w:val="0"/>
          <w:bCs w:val="0"/>
          <w:color w:val="000000"/>
        </w:rPr>
        <w:t xml:space="preserve"> (predsjednik),</w:t>
      </w:r>
      <w:r>
        <w:rPr>
          <w:rStyle w:val="Naglaeno"/>
          <w:b w:val="0"/>
          <w:bCs w:val="0"/>
          <w:color w:val="000000"/>
        </w:rPr>
        <w:t xml:space="preserve"> Nada Lucević, Mirta Rac Papak.</w:t>
      </w:r>
    </w:p>
    <w:p w14:paraId="2C96F491" w14:textId="36311E84" w:rsidR="001E450C" w:rsidRDefault="001E450C" w:rsidP="001E450C">
      <w:pPr>
        <w:pStyle w:val="Bezproreda"/>
        <w:jc w:val="both"/>
        <w:rPr>
          <w:rStyle w:val="Naglaeno"/>
          <w:b w:val="0"/>
          <w:bCs w:val="0"/>
          <w:color w:val="000000"/>
        </w:rPr>
      </w:pPr>
    </w:p>
    <w:p w14:paraId="156C7E81" w14:textId="7E3DD873" w:rsidR="001E450C" w:rsidRDefault="001E450C" w:rsidP="001E450C">
      <w:pPr>
        <w:pStyle w:val="Bezproreda"/>
        <w:jc w:val="both"/>
        <w:rPr>
          <w:rStyle w:val="Naglaeno"/>
          <w:b w:val="0"/>
          <w:bCs w:val="0"/>
          <w:color w:val="000000"/>
        </w:rPr>
      </w:pPr>
    </w:p>
    <w:p w14:paraId="25A5BFD2" w14:textId="30936671" w:rsidR="001E450C" w:rsidRPr="001E450C" w:rsidRDefault="001E450C" w:rsidP="001E450C">
      <w:pPr>
        <w:pStyle w:val="Bezproreda"/>
        <w:jc w:val="both"/>
        <w:rPr>
          <w:rStyle w:val="Naglaeno"/>
          <w:b w:val="0"/>
          <w:bCs w:val="0"/>
          <w:color w:val="000000"/>
        </w:rPr>
      </w:pPr>
      <w:r>
        <w:rPr>
          <w:rStyle w:val="Naglaeno"/>
          <w:b w:val="0"/>
          <w:bCs w:val="0"/>
          <w:color w:val="000000"/>
        </w:rPr>
        <w:t>Datum: 3.9.2021.</w:t>
      </w:r>
    </w:p>
    <w:sectPr w:rsidR="001E450C" w:rsidRPr="001E450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98053" w14:textId="77777777" w:rsidR="0013309D" w:rsidRDefault="0013309D" w:rsidP="007448AF">
      <w:pPr>
        <w:spacing w:after="0" w:line="240" w:lineRule="auto"/>
      </w:pPr>
      <w:r>
        <w:separator/>
      </w:r>
    </w:p>
  </w:endnote>
  <w:endnote w:type="continuationSeparator" w:id="0">
    <w:p w14:paraId="569578FE" w14:textId="77777777" w:rsidR="0013309D" w:rsidRDefault="0013309D" w:rsidP="00744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BD098" w14:textId="77777777" w:rsidR="0013309D" w:rsidRDefault="0013309D" w:rsidP="007448AF">
      <w:pPr>
        <w:spacing w:after="0" w:line="240" w:lineRule="auto"/>
      </w:pPr>
      <w:r>
        <w:separator/>
      </w:r>
    </w:p>
  </w:footnote>
  <w:footnote w:type="continuationSeparator" w:id="0">
    <w:p w14:paraId="57AAE234" w14:textId="77777777" w:rsidR="0013309D" w:rsidRDefault="0013309D" w:rsidP="00744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A26BD" w14:textId="55179C67" w:rsidR="007448AF" w:rsidRPr="00B75FCB" w:rsidRDefault="007448AF" w:rsidP="00BB12AC">
    <w:pPr>
      <w:jc w:val="center"/>
      <w:rPr>
        <w:lang w:val="hr-HR"/>
      </w:rPr>
    </w:pPr>
    <w:r w:rsidRPr="00B75FCB">
      <w:rPr>
        <w:noProof/>
        <w:lang w:val="hr-HR"/>
      </w:rPr>
      <w:drawing>
        <wp:inline distT="0" distB="0" distL="0" distR="0" wp14:anchorId="29491D62" wp14:editId="74F90374">
          <wp:extent cx="1122978" cy="319892"/>
          <wp:effectExtent l="0" t="0" r="1270" b="4445"/>
          <wp:docPr id="1" name="Slika 1" descr="Slika na kojoj se prikazuje crtež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rasmus+ sli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4452" cy="340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B12AC">
      <w:rPr>
        <w:lang w:val="hr-HR"/>
      </w:rPr>
      <w:t xml:space="preserve">                                      </w:t>
    </w:r>
    <w:r w:rsidR="00BB12AC">
      <w:rPr>
        <w:noProof/>
        <w:lang w:val="hr-HR"/>
      </w:rPr>
      <w:drawing>
        <wp:inline distT="0" distB="0" distL="0" distR="0" wp14:anchorId="39CD876F" wp14:editId="47FBF757">
          <wp:extent cx="742890" cy="559968"/>
          <wp:effectExtent l="0" t="0" r="635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44246" cy="56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12AC">
      <w:rPr>
        <w:noProof/>
        <w:lang w:val="hr-HR"/>
      </w:rPr>
      <w:t xml:space="preserve">                                                       </w:t>
    </w:r>
    <w:r w:rsidRPr="00B75FCB">
      <w:rPr>
        <w:noProof/>
        <w:lang w:val="hr-HR"/>
      </w:rPr>
      <w:drawing>
        <wp:inline distT="0" distB="0" distL="0" distR="0" wp14:anchorId="20FCF6FF" wp14:editId="239C65F0">
          <wp:extent cx="896522" cy="350520"/>
          <wp:effectExtent l="0" t="0" r="0" b="0"/>
          <wp:docPr id="3" name="Slika 3" descr="Slika na kojoj se prikazuje crtež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MPEU slik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25" cy="360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4E"/>
    <w:rsid w:val="000003DF"/>
    <w:rsid w:val="0001159D"/>
    <w:rsid w:val="000760CB"/>
    <w:rsid w:val="0013309D"/>
    <w:rsid w:val="001C5E92"/>
    <w:rsid w:val="001E450C"/>
    <w:rsid w:val="002A682D"/>
    <w:rsid w:val="002F1637"/>
    <w:rsid w:val="00340C82"/>
    <w:rsid w:val="003A00D5"/>
    <w:rsid w:val="004153B2"/>
    <w:rsid w:val="004C5BD3"/>
    <w:rsid w:val="004F50F3"/>
    <w:rsid w:val="0061176A"/>
    <w:rsid w:val="0064364B"/>
    <w:rsid w:val="0065574E"/>
    <w:rsid w:val="00683CBB"/>
    <w:rsid w:val="006939D7"/>
    <w:rsid w:val="00741F9A"/>
    <w:rsid w:val="007448AF"/>
    <w:rsid w:val="007F216E"/>
    <w:rsid w:val="00823D09"/>
    <w:rsid w:val="008C0DAD"/>
    <w:rsid w:val="00A13FD2"/>
    <w:rsid w:val="00B75FCB"/>
    <w:rsid w:val="00B8783F"/>
    <w:rsid w:val="00BB12AC"/>
    <w:rsid w:val="00BD2C42"/>
    <w:rsid w:val="00EF0DC1"/>
    <w:rsid w:val="00F7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3520"/>
  <w15:chartTrackingRefBased/>
  <w15:docId w15:val="{D8806608-B582-4B0D-9CED-D3B1F585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5574E"/>
    <w:pPr>
      <w:spacing w:after="0" w:line="240" w:lineRule="auto"/>
    </w:pPr>
    <w:rPr>
      <w:lang w:val="en-GB"/>
    </w:rPr>
  </w:style>
  <w:style w:type="table" w:styleId="Reetkatablice">
    <w:name w:val="Table Grid"/>
    <w:basedOn w:val="Obinatablica"/>
    <w:uiPriority w:val="39"/>
    <w:rsid w:val="0065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44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48AF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44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48AF"/>
    <w:rPr>
      <w:lang w:val="en-GB"/>
    </w:rPr>
  </w:style>
  <w:style w:type="character" w:styleId="Naglaeno">
    <w:name w:val="Strong"/>
    <w:basedOn w:val="Zadanifontodlomka"/>
    <w:uiPriority w:val="22"/>
    <w:qFormat/>
    <w:rsid w:val="00B878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Rejhana Nuhanović Tadijan</dc:creator>
  <cp:keywords/>
  <dc:description/>
  <cp:lastModifiedBy>Cassy Prskalo</cp:lastModifiedBy>
  <cp:revision>8</cp:revision>
  <dcterms:created xsi:type="dcterms:W3CDTF">2020-06-18T20:56:00Z</dcterms:created>
  <dcterms:modified xsi:type="dcterms:W3CDTF">2021-09-02T10:29:00Z</dcterms:modified>
</cp:coreProperties>
</file>